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A0" w:rsidRDefault="00814514" w:rsidP="002C6D32">
      <w:pPr>
        <w:spacing w:after="240"/>
        <w:ind w:right="1512"/>
      </w:pPr>
      <w:r>
        <w:t>Wählen</w:t>
      </w:r>
      <w:r w:rsidR="006126A0">
        <w:t xml:space="preserve"> Sie </w:t>
      </w:r>
      <w:r w:rsidR="00215797">
        <w:t xml:space="preserve">die jeweils richtige Antwort </w:t>
      </w:r>
      <w:r w:rsidR="006E053B">
        <w:t xml:space="preserve">zu den </w:t>
      </w:r>
      <w:r w:rsidR="006126A0">
        <w:t xml:space="preserve">folgenden </w:t>
      </w:r>
      <w:r w:rsidR="006E053B">
        <w:t xml:space="preserve">drei </w:t>
      </w:r>
      <w:r w:rsidR="006126A0">
        <w:t xml:space="preserve">Fragen durch Anklicken des </w:t>
      </w:r>
      <w:r w:rsidR="006E053B">
        <w:t xml:space="preserve">entsprechenden </w:t>
      </w:r>
      <w:r w:rsidR="006126A0">
        <w:t>Kästchens.</w:t>
      </w:r>
      <w:r w:rsidR="00B66606">
        <w:t xml:space="preserve"> Nur </w:t>
      </w:r>
      <w:r w:rsidR="00B66606" w:rsidRPr="006E053B">
        <w:rPr>
          <w:b/>
        </w:rPr>
        <w:t>eine</w:t>
      </w:r>
      <w:r w:rsidR="00B66606">
        <w:t xml:space="preserve"> Antwort ist richtig.</w:t>
      </w:r>
    </w:p>
    <w:p w:rsidR="002227FE" w:rsidRDefault="002227FE" w:rsidP="002227FE">
      <w:pPr>
        <w:pStyle w:val="berschrift1"/>
      </w:pPr>
      <w:r>
        <w:t>Frage 1</w:t>
      </w:r>
    </w:p>
    <w:p w:rsidR="00E33904" w:rsidRDefault="00E33904" w:rsidP="00E33904">
      <w:pPr>
        <w:spacing w:after="240"/>
      </w:pPr>
      <w:r>
        <w:t xml:space="preserve">Was </w:t>
      </w:r>
      <w:r w:rsidR="00F72330">
        <w:t>bewirkt der Zoom-Modus?</w:t>
      </w:r>
    </w:p>
    <w:tbl>
      <w:tblPr>
        <w:tblStyle w:val="Tabellengitternetz"/>
        <w:tblW w:w="8413" w:type="dxa"/>
        <w:tblInd w:w="392" w:type="dxa"/>
        <w:tblBorders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67"/>
        <w:gridCol w:w="7846"/>
      </w:tblGrid>
      <w:tr w:rsidR="00E3390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bookmarkStart w:id="0" w:name="Kontrollkästchen1"/>
          <w:p w:rsidR="00E33904" w:rsidRDefault="00E33904" w:rsidP="00871A89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0"/>
          </w:p>
        </w:tc>
        <w:tc>
          <w:tcPr>
            <w:tcW w:w="7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04" w:rsidRPr="00E33904" w:rsidRDefault="00116AA1" w:rsidP="00871A89">
            <w:bookmarkStart w:id="1" w:name="OLE_LINK1"/>
            <w:bookmarkStart w:id="2" w:name="OLE_LINK2"/>
            <w:r>
              <w:t xml:space="preserve">Das </w:t>
            </w:r>
            <w:r w:rsidR="006E053B">
              <w:t xml:space="preserve">Dokument wird </w:t>
            </w:r>
            <w:r w:rsidR="00F72330">
              <w:t>vergrößert oder verkleinert gedruckt.</w:t>
            </w:r>
            <w:bookmarkEnd w:id="1"/>
            <w:bookmarkEnd w:id="2"/>
          </w:p>
        </w:tc>
      </w:tr>
      <w:bookmarkStart w:id="3" w:name="Kontrollkästchen2"/>
      <w:tr w:rsidR="00F72330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2330" w:rsidRDefault="00F72330" w:rsidP="00871A89">
            <w:pPr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3"/>
          </w:p>
        </w:tc>
        <w:tc>
          <w:tcPr>
            <w:tcW w:w="7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330" w:rsidRPr="00E33904" w:rsidRDefault="00F72330" w:rsidP="00772F72">
            <w:r>
              <w:t>Das Dokument wird am Bildschirm vergrößert oder verkleinert angezeigt.</w:t>
            </w:r>
          </w:p>
        </w:tc>
      </w:tr>
      <w:bookmarkStart w:id="4" w:name="Kontrollkästchen3"/>
      <w:tr w:rsidR="00E3390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3904" w:rsidRDefault="00E33904" w:rsidP="00871A89">
            <w:pPr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4"/>
          </w:p>
        </w:tc>
        <w:tc>
          <w:tcPr>
            <w:tcW w:w="7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04" w:rsidRPr="00E33904" w:rsidRDefault="00F72330" w:rsidP="00871A89">
            <w:r>
              <w:t>Der Schriftgrad des markierten Textes wird vergrößert oder verkleinert.</w:t>
            </w:r>
          </w:p>
        </w:tc>
      </w:tr>
      <w:bookmarkStart w:id="5" w:name="Kontrollkästchen4"/>
      <w:tr w:rsidR="00E3390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3904" w:rsidRDefault="00E33904" w:rsidP="00871A89">
            <w:pPr>
              <w:jc w:val="center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5"/>
          </w:p>
        </w:tc>
        <w:tc>
          <w:tcPr>
            <w:tcW w:w="7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04" w:rsidRPr="00E33904" w:rsidRDefault="003D743C" w:rsidP="00871A89">
            <w:r>
              <w:t>Das Programm-Fenster wird maximiert oder minimiert</w:t>
            </w:r>
            <w:r w:rsidR="006E6035">
              <w:t>.</w:t>
            </w:r>
          </w:p>
        </w:tc>
      </w:tr>
    </w:tbl>
    <w:p w:rsidR="00032D66" w:rsidRDefault="00032D66" w:rsidP="00AF368C"/>
    <w:p w:rsidR="002227FE" w:rsidRDefault="002227FE">
      <w:pPr>
        <w:pStyle w:val="berschrift1"/>
      </w:pPr>
      <w:r>
        <w:t>Frage 2</w:t>
      </w:r>
    </w:p>
    <w:p w:rsidR="00E33904" w:rsidRDefault="00E33904" w:rsidP="00E33904">
      <w:pPr>
        <w:spacing w:after="240"/>
      </w:pPr>
      <w:r>
        <w:t xml:space="preserve">Warum ist es sinnvoll, Wörter </w:t>
      </w:r>
      <w:r w:rsidR="0076142F">
        <w:t>dem</w:t>
      </w:r>
      <w:r w:rsidR="00FE1CE8">
        <w:t xml:space="preserve"> </w:t>
      </w:r>
      <w:r>
        <w:t>Wörterbuch hinzuzufügen?</w:t>
      </w:r>
    </w:p>
    <w:tbl>
      <w:tblPr>
        <w:tblStyle w:val="Tabellengitternetz"/>
        <w:tblW w:w="8413" w:type="dxa"/>
        <w:tblInd w:w="392" w:type="dxa"/>
        <w:tblLayout w:type="fixed"/>
        <w:tblLook w:val="01E0"/>
      </w:tblPr>
      <w:tblGrid>
        <w:gridCol w:w="567"/>
        <w:gridCol w:w="7846"/>
      </w:tblGrid>
      <w:tr w:rsidR="00E3390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3904" w:rsidRDefault="00E33904" w:rsidP="00871A8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04" w:rsidRPr="004214A6" w:rsidRDefault="00E33904" w:rsidP="00871A89">
            <w:r>
              <w:t xml:space="preserve">Damit </w:t>
            </w:r>
            <w:r w:rsidR="000B6097">
              <w:t>die Rechtschreibprüfung</w:t>
            </w:r>
            <w:r w:rsidR="00756CFB">
              <w:t xml:space="preserve"> Ihre Tipp- und Rechtschreibfehler nicht rot markiert.</w:t>
            </w:r>
          </w:p>
        </w:tc>
      </w:tr>
      <w:tr w:rsidR="00E3390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3904" w:rsidRDefault="00E33904" w:rsidP="00871A89"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04" w:rsidRPr="004214A6" w:rsidRDefault="00365FE0" w:rsidP="00871A89">
            <w:r>
              <w:t>Damit die automatische Grammatikprüfung individuell angepasst wird.</w:t>
            </w:r>
          </w:p>
        </w:tc>
      </w:tr>
      <w:tr w:rsidR="00E3390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3904" w:rsidRDefault="00E33904" w:rsidP="00871A89"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04" w:rsidRPr="004214A6" w:rsidRDefault="00E33904" w:rsidP="00871A89">
            <w:r>
              <w:t>Damit bei wiederholter Eingabe des Wortes ein AutoAusfüllen-Vorschlag erscheint.</w:t>
            </w:r>
          </w:p>
        </w:tc>
      </w:tr>
      <w:tr w:rsidR="00E3390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3904" w:rsidRDefault="00E33904" w:rsidP="00871A89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904" w:rsidRPr="004214A6" w:rsidRDefault="00365FE0" w:rsidP="00871A89">
            <w:r>
              <w:t>Damit richtig geschriebene Wörter, zum Beispiel Eigennamen, nicht mehr als Fehler angezeigt werden.</w:t>
            </w:r>
          </w:p>
        </w:tc>
      </w:tr>
    </w:tbl>
    <w:p w:rsidR="00AF368C" w:rsidRDefault="00AF368C" w:rsidP="00AF368C"/>
    <w:p w:rsidR="002227FE" w:rsidRDefault="002227FE">
      <w:pPr>
        <w:pStyle w:val="berschrift1"/>
      </w:pPr>
      <w:r>
        <w:t>Frage 3</w:t>
      </w:r>
    </w:p>
    <w:p w:rsidR="002227FE" w:rsidRDefault="005F4D43">
      <w:pPr>
        <w:spacing w:after="240"/>
      </w:pPr>
      <w:r>
        <w:t xml:space="preserve">Was geschieht, wenn Sie ein Dokument </w:t>
      </w:r>
      <w:r w:rsidR="008D6C2E">
        <w:t>öffnen, ändern und unter</w:t>
      </w:r>
      <w:r>
        <w:t xml:space="preserve"> einem neuen </w:t>
      </w:r>
      <w:r w:rsidR="008D6C2E">
        <w:t>Datein</w:t>
      </w:r>
      <w:r>
        <w:t>amen speichern?</w:t>
      </w:r>
    </w:p>
    <w:tbl>
      <w:tblPr>
        <w:tblStyle w:val="Tabellengitternetz"/>
        <w:tblW w:w="8397" w:type="dxa"/>
        <w:tblInd w:w="392" w:type="dxa"/>
        <w:tblLayout w:type="fixed"/>
        <w:tblCellMar>
          <w:top w:w="57" w:type="dxa"/>
          <w:bottom w:w="57" w:type="dxa"/>
        </w:tblCellMar>
        <w:tblLook w:val="01E0"/>
      </w:tblPr>
      <w:tblGrid>
        <w:gridCol w:w="567"/>
        <w:gridCol w:w="7830"/>
      </w:tblGrid>
      <w:tr w:rsidR="009F077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77A" w:rsidRDefault="009F077A" w:rsidP="00032D66">
            <w:pPr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77A" w:rsidRPr="004F0E35" w:rsidRDefault="00116AA1" w:rsidP="0096500A">
            <w:r>
              <w:t xml:space="preserve">Die Änderungen werden </w:t>
            </w:r>
            <w:r w:rsidR="00F72330">
              <w:t>in einer neuen Datei</w:t>
            </w:r>
            <w:r>
              <w:t xml:space="preserve"> unter dem neuen Namen gespeichert.</w:t>
            </w:r>
          </w:p>
        </w:tc>
      </w:tr>
      <w:tr w:rsidR="009F077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77A" w:rsidRDefault="009F077A" w:rsidP="00032D66">
            <w:pPr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77A" w:rsidRPr="004F0E35" w:rsidRDefault="00116AA1" w:rsidP="0096500A">
            <w:r>
              <w:t xml:space="preserve">Das </w:t>
            </w:r>
            <w:r w:rsidR="008D6C2E">
              <w:t>P</w:t>
            </w:r>
            <w:r>
              <w:t xml:space="preserve">rogramm fragt nach, ob Sie den alten Namen </w:t>
            </w:r>
            <w:r w:rsidR="000B6097">
              <w:t xml:space="preserve">auf den </w:t>
            </w:r>
            <w:r>
              <w:t>neuen Namen</w:t>
            </w:r>
            <w:r w:rsidR="000B6097">
              <w:t xml:space="preserve"> umbenennen möchten</w:t>
            </w:r>
            <w:r>
              <w:t>.</w:t>
            </w:r>
          </w:p>
        </w:tc>
      </w:tr>
      <w:tr w:rsidR="009F077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77A" w:rsidRDefault="009F077A" w:rsidP="00032D66">
            <w:pPr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77A" w:rsidRPr="004F0E35" w:rsidRDefault="00116AA1" w:rsidP="0096500A">
            <w:r>
              <w:t xml:space="preserve">Das Dokument bleibt </w:t>
            </w:r>
            <w:r w:rsidR="000B6097">
              <w:t>unter dem alten Namen und unter dem neuen</w:t>
            </w:r>
            <w:r>
              <w:t xml:space="preserve"> Namen geöffnet.</w:t>
            </w:r>
          </w:p>
        </w:tc>
      </w:tr>
      <w:tr w:rsidR="009F077A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077A" w:rsidRDefault="009F077A" w:rsidP="00032D66">
            <w:pPr>
              <w:jc w:val="center"/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7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77A" w:rsidRPr="004F0E35" w:rsidRDefault="00116AA1" w:rsidP="0096500A">
            <w:r>
              <w:t xml:space="preserve">Die Änderungen werden </w:t>
            </w:r>
            <w:r w:rsidR="008D6C2E">
              <w:t xml:space="preserve">unter dem alten Namen und unter dem neuen Namen </w:t>
            </w:r>
            <w:r>
              <w:t>gespeichert.</w:t>
            </w:r>
          </w:p>
        </w:tc>
      </w:tr>
    </w:tbl>
    <w:p w:rsidR="009F077A" w:rsidRPr="00AF368C" w:rsidRDefault="009F077A" w:rsidP="009F077A"/>
    <w:sectPr w:rsidR="009F077A" w:rsidRPr="00AF368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942" w:rsidRDefault="00493942">
      <w:r>
        <w:separator/>
      </w:r>
    </w:p>
  </w:endnote>
  <w:endnote w:type="continuationSeparator" w:id="1">
    <w:p w:rsidR="00493942" w:rsidRDefault="00493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5AD" w:rsidRPr="001213AF" w:rsidRDefault="003015AD">
    <w:pPr>
      <w:pStyle w:val="Fuzeile"/>
      <w:rPr>
        <w:sz w:val="16"/>
        <w:szCs w:val="16"/>
      </w:rPr>
    </w:pPr>
    <w:r w:rsidRPr="001213AF">
      <w:rPr>
        <w:sz w:val="16"/>
        <w:szCs w:val="16"/>
      </w:rPr>
      <w:t>Fragen 3.demo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942" w:rsidRDefault="00493942">
      <w:r>
        <w:separator/>
      </w:r>
    </w:p>
  </w:footnote>
  <w:footnote w:type="continuationSeparator" w:id="1">
    <w:p w:rsidR="00493942" w:rsidRDefault="004939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944F1"/>
    <w:multiLevelType w:val="multilevel"/>
    <w:tmpl w:val="0C58C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grammar="clean"/>
  <w:stylePaneFormatFilter w:val="3F01"/>
  <w:documentProtection w:edit="forms" w:enforcement="1"/>
  <w:defaultTabStop w:val="708"/>
  <w:hyphenationZone w:val="425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6152"/>
    <w:rsid w:val="00032D66"/>
    <w:rsid w:val="000B6097"/>
    <w:rsid w:val="00116AA1"/>
    <w:rsid w:val="001213AF"/>
    <w:rsid w:val="001B2E95"/>
    <w:rsid w:val="001D0D03"/>
    <w:rsid w:val="00215797"/>
    <w:rsid w:val="002227FE"/>
    <w:rsid w:val="002228A8"/>
    <w:rsid w:val="00293AD4"/>
    <w:rsid w:val="002B202F"/>
    <w:rsid w:val="002C6D32"/>
    <w:rsid w:val="002E79B9"/>
    <w:rsid w:val="003015AD"/>
    <w:rsid w:val="003058E0"/>
    <w:rsid w:val="003560C6"/>
    <w:rsid w:val="00365FE0"/>
    <w:rsid w:val="003D743C"/>
    <w:rsid w:val="004214A6"/>
    <w:rsid w:val="00427191"/>
    <w:rsid w:val="00432E44"/>
    <w:rsid w:val="00493942"/>
    <w:rsid w:val="004A749E"/>
    <w:rsid w:val="004B6027"/>
    <w:rsid w:val="004D2182"/>
    <w:rsid w:val="004F0E35"/>
    <w:rsid w:val="005A377B"/>
    <w:rsid w:val="005F4D43"/>
    <w:rsid w:val="006126A0"/>
    <w:rsid w:val="00643823"/>
    <w:rsid w:val="006C312A"/>
    <w:rsid w:val="006E053B"/>
    <w:rsid w:val="006E6035"/>
    <w:rsid w:val="00711CBD"/>
    <w:rsid w:val="00756CFB"/>
    <w:rsid w:val="0076142F"/>
    <w:rsid w:val="00772F72"/>
    <w:rsid w:val="00796152"/>
    <w:rsid w:val="007B58A2"/>
    <w:rsid w:val="007C7557"/>
    <w:rsid w:val="007E7109"/>
    <w:rsid w:val="00814514"/>
    <w:rsid w:val="00847F2D"/>
    <w:rsid w:val="00871A89"/>
    <w:rsid w:val="008C536F"/>
    <w:rsid w:val="008D6C2E"/>
    <w:rsid w:val="008F1788"/>
    <w:rsid w:val="0096500A"/>
    <w:rsid w:val="009F077A"/>
    <w:rsid w:val="009F440F"/>
    <w:rsid w:val="00AD7183"/>
    <w:rsid w:val="00AF368C"/>
    <w:rsid w:val="00B12344"/>
    <w:rsid w:val="00B66606"/>
    <w:rsid w:val="00C032BD"/>
    <w:rsid w:val="00C32671"/>
    <w:rsid w:val="00C66F3E"/>
    <w:rsid w:val="00C700EB"/>
    <w:rsid w:val="00CC460F"/>
    <w:rsid w:val="00D30892"/>
    <w:rsid w:val="00E33904"/>
    <w:rsid w:val="00E56DF4"/>
    <w:rsid w:val="00EC2C8B"/>
    <w:rsid w:val="00EF6BB4"/>
    <w:rsid w:val="00F601DC"/>
    <w:rsid w:val="00F72330"/>
    <w:rsid w:val="00FC1CC4"/>
    <w:rsid w:val="00FE1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36"/>
      <w:szCs w:val="3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tandardWeb">
    <w:name w:val="Normal (Web)"/>
    <w:basedOn w:val="Standard"/>
    <w:pPr>
      <w:spacing w:before="100" w:beforeAutospacing="1" w:after="100" w:afterAutospacing="1"/>
    </w:pPr>
  </w:style>
  <w:style w:type="paragraph" w:customStyle="1" w:styleId="t">
    <w:name w:val="t"/>
    <w:basedOn w:val="Standard"/>
    <w:pPr>
      <w:spacing w:before="100" w:beforeAutospacing="1" w:after="100" w:afterAutospacing="1"/>
    </w:pPr>
  </w:style>
  <w:style w:type="table" w:styleId="Tabellengitternetz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1213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213AF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Österreichische Computer Gesellschaft</dc:creator>
  <cp:keywords/>
  <dc:description/>
  <cp:lastModifiedBy>AE</cp:lastModifiedBy>
  <cp:revision>2</cp:revision>
  <cp:lastPrinted>2004-03-24T07:53:00Z</cp:lastPrinted>
  <dcterms:created xsi:type="dcterms:W3CDTF">2007-02-19T17:27:00Z</dcterms:created>
  <dcterms:modified xsi:type="dcterms:W3CDTF">2007-02-19T17:27:00Z</dcterms:modified>
</cp:coreProperties>
</file>